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612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t>Наказ / розпорядчий документ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t>Відділ житлово-комунального господарства Первомайської міської ради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ind w:left="60"/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r>
              <w:t xml:space="preserve">15.11.2021 р. №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t>Відділ житлово-комунального господарства Первомайської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t>Відділ житлово-комунального господарства Первомайської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1216013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6013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both"/>
            </w:pPr>
            <w:r>
              <w:t>Забезпечення діяльності водопровідно-каналізаційного господарства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1052128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1052128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t>Конституція України, Бюджетний Кодекс України, ЗУ "Про житлово-комунальне господарство"</w:t>
            </w:r>
            <w:r>
              <w:t>, Наказ МФУ від 26.08.2014 № 836, Бюджет міста на 2019 р., Програма економічного і соціального розвитку Первомайської міської територіальної громади на 2021 рік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r>
              <w:t>Забезпечення сталого розвитку системи водопровідно-каналізаційного господарства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t>Забезпечення належної та безперебійної роботи  водопровідно-каналізаційного господарства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5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t>Забезпечення надання підтримки підприємствам водопровідно-каналізаційного господарства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r>
              <w:t>Капітальний ремонт водопроводу (співфінансування)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1 052 128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1 052 128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rPr>
                <w:b/>
              </w:rPr>
              <w:t>1 052 128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rPr>
                <w:b/>
              </w:rPr>
              <w:t>1 052 128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r>
              <w:t>Програма економічного та соціального розвтику Первомайської міської територіальної громади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1 052 128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1 052 128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rPr>
                <w:b/>
              </w:rPr>
              <w:t>1 052 128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rPr>
                <w:b/>
              </w:rPr>
              <w:t>1 052 128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1 052 128,00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1 052 128,00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r>
              <w:t>Кількість водопроводів, що підлягає капітальному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r>
              <w:t>Середня вартість 1 водопроводу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r>
              <w:t>розрахунок співвідношення обсягу видатків до показника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1 052 047,00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1 052 047,00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r>
              <w:t>Питома вага водопроводу, що підлягає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right="60"/>
            </w:pPr>
            <w:r>
              <w:rPr>
                <w:b/>
              </w:rPr>
              <w:t>Начальник відділу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t>Олександр ЛОЗОВСЬКИЙ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/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t>Начальник місцевого фінансового управління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t>Алла КОРЄНЄВА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r>
              <w:rPr>
                <w:b/>
              </w:rPr>
              <w:t>15.11.2021 р.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</w:tbl>
    <w:p w:rsidR="000A6839" w:rsidRDefault="000A6839"/>
    <w:sectPr w:rsidR="000A6839" w:rsidSect="00A612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A612F0"/>
    <w:rsid w:val="000A6839"/>
    <w:rsid w:val="00271C36"/>
    <w:rsid w:val="00A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612F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2021-11-15T11:27:00Z</dcterms:created>
  <dcterms:modified xsi:type="dcterms:W3CDTF">2021-11-15T11:27:00Z</dcterms:modified>
</cp:coreProperties>
</file>